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A9" w:rsidRPr="00191465" w:rsidRDefault="00191465" w:rsidP="00DD161D">
      <w:pPr>
        <w:jc w:val="center"/>
        <w:rPr>
          <w:rFonts w:ascii="Times New Roman" w:hAnsi="Times New Roman" w:cs="Times New Roman"/>
          <w:sz w:val="48"/>
          <w:szCs w:val="48"/>
        </w:rPr>
      </w:pPr>
      <w:r w:rsidRPr="00191465">
        <w:rPr>
          <w:rFonts w:ascii="Times New Roman" w:hAnsi="Times New Roman" w:cs="Times New Roman"/>
          <w:sz w:val="48"/>
          <w:szCs w:val="48"/>
        </w:rPr>
        <w:t>Неслучайный поэт.</w:t>
      </w:r>
    </w:p>
    <w:p w:rsidR="00DD161D" w:rsidRDefault="00DD161D" w:rsidP="00DD16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61D" w:rsidRDefault="00DD161D" w:rsidP="00DD1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16960" cy="4872355"/>
            <wp:effectExtent l="0" t="0" r="2540" b="4445"/>
            <wp:docPr id="2" name="Рисунок 2" descr="ПОЭЗИЯ НА ВСЕ ВРЕМЕНА: Александр БЛОК | Национальная библиотека имени С.Г.  Чавайна Республики Марий Э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ЭЗИЯ НА ВСЕ ВРЕМЕНА: Александр БЛОК | Национальная библиотека имени С.Г.  Чавайна Республики Марий Э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960" cy="487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61D" w:rsidRDefault="00DD161D" w:rsidP="0087208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7208B">
        <w:rPr>
          <w:rFonts w:ascii="Times New Roman" w:hAnsi="Times New Roman" w:cs="Times New Roman"/>
          <w:sz w:val="28"/>
          <w:szCs w:val="28"/>
        </w:rPr>
        <w:t xml:space="preserve">то сорок лет назад родился Александр Блок. Для появления в русской поэзии такой невероятной по таланту и глубине фигуры, как Александр Блок, должно было сойтись воедино многое, и это могло случится только на рубеже </w:t>
      </w:r>
      <w:r w:rsidR="0087208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87208B" w:rsidRPr="0087208B">
        <w:rPr>
          <w:rFonts w:ascii="Times New Roman" w:hAnsi="Times New Roman" w:cs="Times New Roman"/>
          <w:sz w:val="28"/>
          <w:szCs w:val="28"/>
        </w:rPr>
        <w:t>-</w:t>
      </w:r>
      <w:r w:rsidR="0087208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87208B">
        <w:rPr>
          <w:rFonts w:ascii="Times New Roman" w:hAnsi="Times New Roman" w:cs="Times New Roman"/>
          <w:sz w:val="28"/>
          <w:szCs w:val="28"/>
        </w:rPr>
        <w:t xml:space="preserve"> веков. Поэзия и проза </w:t>
      </w:r>
      <w:r w:rsidR="0087208B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87208B">
        <w:rPr>
          <w:rFonts w:ascii="Times New Roman" w:hAnsi="Times New Roman" w:cs="Times New Roman"/>
          <w:sz w:val="28"/>
          <w:szCs w:val="28"/>
        </w:rPr>
        <w:t xml:space="preserve"> века, от Пушкина до Фета и Некрасова и от Тургенева до Толстого и Достоевского, культурный взрыв рубежа веков с расцветом театра, балета, новой живописи и новой</w:t>
      </w:r>
      <w:r w:rsidR="003426A8">
        <w:rPr>
          <w:rFonts w:ascii="Times New Roman" w:hAnsi="Times New Roman" w:cs="Times New Roman"/>
          <w:sz w:val="28"/>
          <w:szCs w:val="28"/>
        </w:rPr>
        <w:t xml:space="preserve"> религиозной философии и, наконец, революция, без которой никак нельзя представить позднего Блока.</w:t>
      </w:r>
    </w:p>
    <w:p w:rsidR="003426A8" w:rsidRDefault="003426A8" w:rsidP="0087208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прожил сорок лет. Родился в Петербурге в интеллигентной семье. Мать – урождённая Бекетова, дочь ректора Санкт-Петербургского университета. Отец – юрист, профессор Варшавского университета. Брак их оказался недолгим, они разошлись вскоре после рождения сына. Вторично мать вышла замуж</w:t>
      </w:r>
      <w:r w:rsidR="001E718B">
        <w:rPr>
          <w:rFonts w:ascii="Times New Roman" w:hAnsi="Times New Roman" w:cs="Times New Roman"/>
          <w:sz w:val="28"/>
          <w:szCs w:val="28"/>
        </w:rPr>
        <w:t xml:space="preserve"> за гвардейского офицера. Семья жила на квартире в казармах лейб-гренадёрского полка на окраине Петербурга.</w:t>
      </w:r>
    </w:p>
    <w:p w:rsidR="001E718B" w:rsidRDefault="001E718B" w:rsidP="00E2603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раннего детства Александр увлёкся литературой и театром. Вместе с членами семьи выпускал журнал «Вестник». В редакцию входили два кузена, троюродный брат и мать. Бабушка Елизавета Бекетова писала рассказы, дедушка Андрей Николаевич иллюстрировал</w:t>
      </w:r>
      <w:r w:rsidR="00E26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материалы.</w:t>
      </w:r>
    </w:p>
    <w:p w:rsidR="00073E8E" w:rsidRDefault="00E2603C" w:rsidP="00E2603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вышло 37 номеров. Помимо стихов и статей Александр Блок сочинил для журнала роман в стиле Майн Рида. </w:t>
      </w:r>
    </w:p>
    <w:p w:rsidR="00E2603C" w:rsidRDefault="00CE6AE7" w:rsidP="00E2603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имении деда А.Н. Бекетова Шахматове (ныне музей-заповедник в Солнечногорском районе Московской области) и в соседней усадьбе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Саша Блок ставил домашние спектакли и сам же в них </w:t>
      </w:r>
      <w:r w:rsidR="00045AEC">
        <w:rPr>
          <w:rFonts w:ascii="Times New Roman" w:hAnsi="Times New Roman" w:cs="Times New Roman"/>
          <w:sz w:val="28"/>
          <w:szCs w:val="28"/>
        </w:rPr>
        <w:t xml:space="preserve">играл </w:t>
      </w:r>
      <w:r>
        <w:rPr>
          <w:rFonts w:ascii="Times New Roman" w:hAnsi="Times New Roman" w:cs="Times New Roman"/>
          <w:sz w:val="28"/>
          <w:szCs w:val="28"/>
        </w:rPr>
        <w:t>– «Борис Годунов», «Гамлет», Каменный гость».</w:t>
      </w:r>
      <w:r w:rsidR="00191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7D0" w:rsidRDefault="00B20944" w:rsidP="00E2603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 на юридический факультет Петербургского университета, через три года перевёлся на историко-филологический. В 1902 году познакомился со старшим поколением русских символистов Зинаидой Гиппиус, Дмитрием Мережковским, Валерием Брюсовым. Последний напечатал стихи Блока в альманахе «Северные цветы».</w:t>
      </w:r>
    </w:p>
    <w:p w:rsidR="00B20944" w:rsidRDefault="00710F6B" w:rsidP="00E2603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1903 году женился на дочери великого химика Д.И. Менделеева Любови Менделеевой, ставшей для него прообразом Прекрасной дамы – культовый женский образ Серебряного века, возникший в фантазии Блока и не имевший прямой связи с реальной Любовью Менделеевой и скорее тяготившей её.</w:t>
      </w:r>
    </w:p>
    <w:p w:rsidR="00021862" w:rsidRDefault="00021862" w:rsidP="0019146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1904 году Блок познакомился со своим, ка</w:t>
      </w:r>
      <w:r w:rsidR="00045AE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он потом выразился «заклятым другом» - поэтом, прозаиком, критиком Андреем Белым, в результате чего возникнет любовный треугольник Блок-Менделеева-Белый – характерная ситуация для эпохи (вспомним треугольники: Гиппиус-Мережковский-Философов, Маяковский-Лиля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Брик-Осип Брик).</w:t>
      </w:r>
      <w:r w:rsidR="00191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Поэтические циклы и сборники Блока имели подчёркнуто символистский характер: «Стихи о Прекрасной даме, «Нечаянная радость», «Земля в снегу».</w:t>
      </w:r>
    </w:p>
    <w:p w:rsidR="00021862" w:rsidRDefault="00021862" w:rsidP="00E2603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Февральскую и Октябрьскую революции Блок принял сначала не просто с восторгом, но с готовностью служить новой власти. </w:t>
      </w:r>
      <w:r w:rsidR="00073E8E">
        <w:rPr>
          <w:rFonts w:ascii="Times New Roman" w:hAnsi="Times New Roman" w:cs="Times New Roman"/>
          <w:sz w:val="28"/>
          <w:szCs w:val="28"/>
        </w:rPr>
        <w:t xml:space="preserve">Работал в комиссии Временного правительства по расследованию преступлений царских министров, после Октября – член Литературного отдела </w:t>
      </w:r>
      <w:proofErr w:type="spellStart"/>
      <w:r w:rsidR="00073E8E">
        <w:rPr>
          <w:rFonts w:ascii="Times New Roman" w:hAnsi="Times New Roman" w:cs="Times New Roman"/>
          <w:sz w:val="28"/>
          <w:szCs w:val="28"/>
        </w:rPr>
        <w:t>Наркомпроса</w:t>
      </w:r>
      <w:proofErr w:type="spellEnd"/>
      <w:r w:rsidR="00073E8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вопрос анкеты «Может ли интеллигенция работать с большевиками?» Блок ответил в 1918 году: «Может и обязана». Но смысл русской революции он понимал иначе, чем большевики, - как нашествие гуннов, с которым должна смириться </w:t>
      </w:r>
      <w:r w:rsidR="00073E8E">
        <w:rPr>
          <w:rFonts w:ascii="Times New Roman" w:hAnsi="Times New Roman" w:cs="Times New Roman"/>
          <w:sz w:val="28"/>
          <w:szCs w:val="28"/>
        </w:rPr>
        <w:t>Европа, если</w:t>
      </w:r>
      <w:r>
        <w:rPr>
          <w:rFonts w:ascii="Times New Roman" w:hAnsi="Times New Roman" w:cs="Times New Roman"/>
          <w:sz w:val="28"/>
          <w:szCs w:val="28"/>
        </w:rPr>
        <w:t xml:space="preserve"> не хочет погибнуть, что нашло отражение в поэме «Скифы»</w:t>
      </w:r>
      <w:r w:rsidR="00073E8E">
        <w:rPr>
          <w:rFonts w:ascii="Times New Roman" w:hAnsi="Times New Roman" w:cs="Times New Roman"/>
          <w:sz w:val="28"/>
          <w:szCs w:val="28"/>
        </w:rPr>
        <w:t>.</w:t>
      </w:r>
    </w:p>
    <w:p w:rsidR="00073E8E" w:rsidRDefault="00073E8E" w:rsidP="00E2603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Небольшая лирико-эпическая поэма «Двенадцать» с её христианским оправданием революции стала одновременно вершиной поэзии Блока и началом его творческого и жизненного заката. Катастрофическая нестыковка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гуманистических традиций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 с новой идеологией классовой борьбы в душе Блока привели к тому, что он замолчал как поэт. На вопросы о своём молчании он неизменно отвечал: «Все звуки прекратились. Разве не слышите, что никаких звуков нет?» Под звуками он имел ввиду «музыку революции», которую призывал услышать.</w:t>
      </w:r>
    </w:p>
    <w:p w:rsidR="00073E8E" w:rsidRPr="00073E8E" w:rsidRDefault="00073E8E" w:rsidP="00E2603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скончался 7 августа 1921 года во многом из-за того, что большевики долго тянули с разрешением Блоку выехать с женой на лечение за границу.</w:t>
      </w:r>
    </w:p>
    <w:p w:rsidR="002517D0" w:rsidRPr="0087208B" w:rsidRDefault="002517D0" w:rsidP="00E2603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2517D0" w:rsidRPr="00872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B1"/>
    <w:rsid w:val="00021862"/>
    <w:rsid w:val="00045AEC"/>
    <w:rsid w:val="00073E8E"/>
    <w:rsid w:val="00191465"/>
    <w:rsid w:val="001E718B"/>
    <w:rsid w:val="002517D0"/>
    <w:rsid w:val="003426A8"/>
    <w:rsid w:val="00710F6B"/>
    <w:rsid w:val="0087208B"/>
    <w:rsid w:val="00882AB1"/>
    <w:rsid w:val="008C72A9"/>
    <w:rsid w:val="00B20944"/>
    <w:rsid w:val="00CE6AE7"/>
    <w:rsid w:val="00DD161D"/>
    <w:rsid w:val="00E2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2020-12-07T05:52:00Z</dcterms:created>
  <dcterms:modified xsi:type="dcterms:W3CDTF">2020-12-07T08:34:00Z</dcterms:modified>
</cp:coreProperties>
</file>