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B4" w:rsidRDefault="00C26CB4" w:rsidP="00C26CB4">
      <w:pPr>
        <w:ind w:left="-142"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6C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Основные направления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26C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научно-методической работы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26CB4">
        <w:rPr>
          <w:rFonts w:ascii="Times New Roman" w:hAnsi="Times New Roman" w:cs="Times New Roman"/>
          <w:b/>
          <w:color w:val="FF0000"/>
          <w:sz w:val="28"/>
          <w:szCs w:val="28"/>
        </w:rPr>
        <w:t>на 2022-2023 учебный год</w:t>
      </w:r>
    </w:p>
    <w:p w:rsidR="00C26CB4" w:rsidRPr="00C26CB4" w:rsidRDefault="00C26CB4" w:rsidP="00C26CB4">
      <w:pPr>
        <w:ind w:left="-142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6CB4">
        <w:rPr>
          <w:rFonts w:ascii="Times New Roman" w:hAnsi="Times New Roman" w:cs="Times New Roman"/>
          <w:i/>
          <w:sz w:val="28"/>
          <w:szCs w:val="28"/>
        </w:rPr>
        <w:t xml:space="preserve">                             Денисова О.В., зам директора по НМР</w:t>
      </w:r>
    </w:p>
    <w:p w:rsidR="001E00CC" w:rsidRPr="00C26CB4" w:rsidRDefault="001E00CC" w:rsidP="00C26CB4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</w:rPr>
      </w:pPr>
    </w:p>
    <w:p w:rsidR="00865D0B" w:rsidRPr="00C26CB4" w:rsidRDefault="001E00CC" w:rsidP="00C26CB4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color w:val="C00000"/>
        </w:rPr>
      </w:pPr>
      <w:r w:rsidRPr="00C26CB4">
        <w:rPr>
          <w:rFonts w:ascii="Times New Roman" w:hAnsi="Times New Roman" w:cs="Times New Roman"/>
          <w:b/>
          <w:color w:val="C00000"/>
        </w:rPr>
        <w:t>Наставничество</w:t>
      </w:r>
    </w:p>
    <w:p w:rsidR="001E00CC" w:rsidRPr="00C26CB4" w:rsidRDefault="001E00CC" w:rsidP="00C26CB4">
      <w:pPr>
        <w:pStyle w:val="rtejustify"/>
        <w:shd w:val="clear" w:color="auto" w:fill="FCFCFC"/>
        <w:spacing w:before="0" w:beforeAutospacing="0" w:after="0" w:afterAutospacing="0"/>
        <w:ind w:firstLine="225"/>
        <w:jc w:val="both"/>
        <w:rPr>
          <w:color w:val="444444"/>
          <w:sz w:val="22"/>
          <w:szCs w:val="22"/>
        </w:rPr>
      </w:pPr>
      <w:r w:rsidRPr="00C26CB4">
        <w:rPr>
          <w:color w:val="444444"/>
          <w:sz w:val="22"/>
          <w:szCs w:val="22"/>
        </w:rPr>
        <w:t xml:space="preserve">Приоритетом методической службы республики должно быть </w:t>
      </w:r>
      <w:r w:rsidRPr="00C26CB4">
        <w:rPr>
          <w:b/>
          <w:i/>
          <w:color w:val="444444"/>
          <w:sz w:val="22"/>
          <w:szCs w:val="22"/>
        </w:rPr>
        <w:t>адресное сопровождение</w:t>
      </w:r>
      <w:r w:rsidR="00216931">
        <w:rPr>
          <w:color w:val="444444"/>
          <w:sz w:val="22"/>
          <w:szCs w:val="22"/>
        </w:rPr>
        <w:t xml:space="preserve"> педагога</w:t>
      </w:r>
      <w:r w:rsidRPr="00C26CB4">
        <w:rPr>
          <w:color w:val="444444"/>
          <w:sz w:val="22"/>
          <w:szCs w:val="22"/>
        </w:rPr>
        <w:t xml:space="preserve">. Об этом заявил министр образования и науки Республики Татарстан </w:t>
      </w:r>
      <w:proofErr w:type="spellStart"/>
      <w:r w:rsidRPr="00C26CB4">
        <w:rPr>
          <w:color w:val="444444"/>
          <w:sz w:val="22"/>
          <w:szCs w:val="22"/>
        </w:rPr>
        <w:t>Ильсур</w:t>
      </w:r>
      <w:proofErr w:type="spellEnd"/>
      <w:r w:rsidRPr="00C26CB4">
        <w:rPr>
          <w:color w:val="444444"/>
          <w:sz w:val="22"/>
          <w:szCs w:val="22"/>
        </w:rPr>
        <w:t xml:space="preserve"> </w:t>
      </w:r>
      <w:proofErr w:type="spellStart"/>
      <w:r w:rsidRPr="00C26CB4">
        <w:rPr>
          <w:color w:val="444444"/>
          <w:sz w:val="22"/>
          <w:szCs w:val="22"/>
        </w:rPr>
        <w:t>Хадиуллин</w:t>
      </w:r>
      <w:proofErr w:type="spellEnd"/>
      <w:r w:rsidRPr="00C26CB4">
        <w:rPr>
          <w:color w:val="444444"/>
          <w:sz w:val="22"/>
          <w:szCs w:val="22"/>
        </w:rPr>
        <w:t xml:space="preserve">. Глава </w:t>
      </w:r>
      <w:proofErr w:type="spellStart"/>
      <w:r w:rsidRPr="00C26CB4">
        <w:rPr>
          <w:color w:val="444444"/>
          <w:sz w:val="22"/>
          <w:szCs w:val="22"/>
        </w:rPr>
        <w:t>Минобрнауки</w:t>
      </w:r>
      <w:proofErr w:type="spellEnd"/>
      <w:r w:rsidRPr="00C26CB4">
        <w:rPr>
          <w:color w:val="444444"/>
          <w:sz w:val="22"/>
          <w:szCs w:val="22"/>
        </w:rPr>
        <w:t xml:space="preserve"> РТ добавил, что приоритетные направления методической работы по поддержке и профессиональному росту учителей, развитию института наставничества должны стать основой плана мероприятий Года педагога и наставника в 2023 году. </w:t>
      </w:r>
    </w:p>
    <w:p w:rsidR="003C2319" w:rsidRPr="00C26CB4" w:rsidRDefault="003C2319" w:rsidP="00C26CB4">
      <w:pPr>
        <w:pStyle w:val="rtejustify"/>
        <w:spacing w:after="0" w:afterAutospacing="0"/>
        <w:rPr>
          <w:color w:val="444444"/>
          <w:sz w:val="22"/>
          <w:szCs w:val="22"/>
        </w:rPr>
      </w:pPr>
      <w:r w:rsidRPr="00C26CB4">
        <w:rPr>
          <w:color w:val="444444"/>
          <w:sz w:val="22"/>
          <w:szCs w:val="22"/>
        </w:rPr>
        <w:t xml:space="preserve">    Никакие знания и навыки не передаются иначе как от человека к человеку. За каждым успешным человеком в любой сфере деятельности всегда есть учитель, всегда есть наставник. Это обстоятельство подметил еще на рубеже XVIII–XIX </w:t>
      </w:r>
      <w:proofErr w:type="spellStart"/>
      <w:r w:rsidRPr="00C26CB4">
        <w:rPr>
          <w:color w:val="444444"/>
          <w:sz w:val="22"/>
          <w:szCs w:val="22"/>
        </w:rPr>
        <w:t>вековв</w:t>
      </w:r>
      <w:proofErr w:type="spellEnd"/>
      <w:r w:rsidRPr="00C26CB4">
        <w:rPr>
          <w:color w:val="444444"/>
          <w:sz w:val="22"/>
          <w:szCs w:val="22"/>
        </w:rPr>
        <w:t xml:space="preserve"> французский публицист и политический деятель Антуан Франсуа Клод </w:t>
      </w:r>
      <w:proofErr w:type="spellStart"/>
      <w:r w:rsidRPr="00C26CB4">
        <w:rPr>
          <w:color w:val="444444"/>
          <w:sz w:val="22"/>
          <w:szCs w:val="22"/>
        </w:rPr>
        <w:t>Ферран</w:t>
      </w:r>
      <w:proofErr w:type="spellEnd"/>
      <w:r w:rsidRPr="00C26CB4">
        <w:rPr>
          <w:color w:val="444444"/>
          <w:sz w:val="22"/>
          <w:szCs w:val="22"/>
        </w:rPr>
        <w:t>: «Наилучшим учителем бывает тот, кто пробуждает в нас желание учиться и доставляет нам средства к этому».</w:t>
      </w:r>
    </w:p>
    <w:p w:rsidR="00D00FD1" w:rsidRPr="00C26CB4" w:rsidRDefault="00D00FD1" w:rsidP="00C26CB4">
      <w:pPr>
        <w:pStyle w:val="rtejustify"/>
        <w:spacing w:before="0" w:beforeAutospacing="0" w:after="0" w:afterAutospacing="0"/>
        <w:rPr>
          <w:color w:val="444444"/>
          <w:sz w:val="22"/>
          <w:szCs w:val="22"/>
        </w:rPr>
      </w:pPr>
      <w:r w:rsidRPr="00C26CB4">
        <w:rPr>
          <w:color w:val="444444"/>
          <w:sz w:val="22"/>
          <w:szCs w:val="22"/>
        </w:rPr>
        <w:t xml:space="preserve">            </w:t>
      </w:r>
      <w:r w:rsidR="003C2319" w:rsidRPr="00C26CB4">
        <w:rPr>
          <w:color w:val="444444"/>
          <w:sz w:val="22"/>
          <w:szCs w:val="22"/>
        </w:rPr>
        <w:t xml:space="preserve">Наставничество – это «способ передачи знаний, умений, навыков молодому человеку от более опытного и знающего, предоставление молодым людям помощи и совета, оказание необходимой поддержки в социализации и взрослении». </w:t>
      </w:r>
      <w:r w:rsidRPr="00C26CB4">
        <w:rPr>
          <w:color w:val="444444"/>
          <w:sz w:val="22"/>
          <w:szCs w:val="22"/>
        </w:rPr>
        <w:t xml:space="preserve"> </w:t>
      </w:r>
    </w:p>
    <w:p w:rsidR="00D00FD1" w:rsidRPr="00C26CB4" w:rsidRDefault="00D00FD1" w:rsidP="00C26CB4">
      <w:pPr>
        <w:pStyle w:val="rtejustify"/>
        <w:spacing w:before="0" w:beforeAutospacing="0" w:after="0" w:afterAutospacing="0"/>
        <w:rPr>
          <w:color w:val="444444"/>
          <w:sz w:val="22"/>
          <w:szCs w:val="22"/>
        </w:rPr>
      </w:pPr>
      <w:r w:rsidRPr="00C26CB4">
        <w:rPr>
          <w:color w:val="444444"/>
          <w:sz w:val="22"/>
          <w:szCs w:val="22"/>
        </w:rPr>
        <w:t xml:space="preserve">          </w:t>
      </w:r>
      <w:r w:rsidR="003C2319" w:rsidRPr="00C26CB4">
        <w:rPr>
          <w:color w:val="444444"/>
          <w:sz w:val="22"/>
          <w:szCs w:val="22"/>
        </w:rPr>
        <w:t xml:space="preserve">Наставничество – это не только универсальные технологии передачи накопленного опыта, это и новые неформальные формы общения, через которые передаётся опыт, знания, формируются компетенции. </w:t>
      </w:r>
    </w:p>
    <w:p w:rsidR="003C2319" w:rsidRPr="00C26CB4" w:rsidRDefault="00D00FD1" w:rsidP="00C26CB4">
      <w:pPr>
        <w:pStyle w:val="rtejustify"/>
        <w:spacing w:before="0" w:beforeAutospacing="0" w:after="0" w:afterAutospacing="0"/>
        <w:rPr>
          <w:color w:val="444444"/>
          <w:sz w:val="22"/>
          <w:szCs w:val="22"/>
        </w:rPr>
      </w:pPr>
      <w:r w:rsidRPr="00C26CB4">
        <w:rPr>
          <w:color w:val="444444"/>
          <w:sz w:val="22"/>
          <w:szCs w:val="22"/>
        </w:rPr>
        <w:t xml:space="preserve">         </w:t>
      </w:r>
      <w:r w:rsidR="003C2319" w:rsidRPr="00C26CB4">
        <w:rPr>
          <w:color w:val="444444"/>
          <w:sz w:val="22"/>
          <w:szCs w:val="22"/>
        </w:rPr>
        <w:t xml:space="preserve">Формы взаимодействия разные: опытный педагог – опытный педагог и опытный педагог – молодой специалист; преподаватель – студент и студент – </w:t>
      </w:r>
      <w:proofErr w:type="gramStart"/>
      <w:r w:rsidR="003C2319" w:rsidRPr="00C26CB4">
        <w:rPr>
          <w:color w:val="444444"/>
          <w:sz w:val="22"/>
          <w:szCs w:val="22"/>
        </w:rPr>
        <w:t>студент ,</w:t>
      </w:r>
      <w:proofErr w:type="gramEnd"/>
      <w:r w:rsidR="003C2319" w:rsidRPr="00C26CB4">
        <w:rPr>
          <w:color w:val="444444"/>
          <w:sz w:val="22"/>
          <w:szCs w:val="22"/>
        </w:rPr>
        <w:t xml:space="preserve"> тренер-наставник</w:t>
      </w:r>
      <w:r w:rsidRPr="00C26CB4">
        <w:rPr>
          <w:color w:val="444444"/>
          <w:sz w:val="22"/>
          <w:szCs w:val="22"/>
        </w:rPr>
        <w:t>.</w:t>
      </w:r>
    </w:p>
    <w:p w:rsidR="00197BB5" w:rsidRPr="00C26CB4" w:rsidRDefault="00D00FD1" w:rsidP="00C26CB4">
      <w:pPr>
        <w:pStyle w:val="rtejustify"/>
        <w:shd w:val="clear" w:color="auto" w:fill="FCFCFC"/>
        <w:spacing w:before="0" w:beforeAutospacing="0" w:after="0" w:afterAutospacing="0"/>
        <w:ind w:firstLine="225"/>
        <w:jc w:val="both"/>
        <w:rPr>
          <w:color w:val="444444"/>
          <w:sz w:val="22"/>
          <w:szCs w:val="22"/>
        </w:rPr>
      </w:pPr>
      <w:r w:rsidRPr="00C26CB4">
        <w:rPr>
          <w:color w:val="444444"/>
          <w:sz w:val="22"/>
          <w:szCs w:val="22"/>
        </w:rPr>
        <w:t xml:space="preserve">     </w:t>
      </w:r>
      <w:r w:rsidR="009851F1" w:rsidRPr="00C26CB4">
        <w:rPr>
          <w:color w:val="444444"/>
          <w:sz w:val="22"/>
          <w:szCs w:val="22"/>
        </w:rPr>
        <w:t>Сегодня педагогическое наставничество – это перспективный образовательный тренд для успешных и талантливых педагогов, значение которого постоянно возрастает.</w:t>
      </w:r>
      <w:r w:rsidR="009851F1" w:rsidRPr="00C26C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851F1" w:rsidRPr="00C26CB4">
        <w:rPr>
          <w:color w:val="444444"/>
          <w:sz w:val="22"/>
          <w:szCs w:val="22"/>
        </w:rPr>
        <w:t>Педагог в роли наставника сегодня не просто отвечает на вызовы времени, он формирует современное образовательное пространство. Используя наставничество в качестве обра</w:t>
      </w:r>
      <w:r w:rsidR="00197BB5" w:rsidRPr="00C26CB4">
        <w:rPr>
          <w:color w:val="444444"/>
          <w:sz w:val="22"/>
          <w:szCs w:val="22"/>
        </w:rPr>
        <w:t>зовательной технологии, педагогу</w:t>
      </w:r>
      <w:r w:rsidR="009851F1" w:rsidRPr="00C26CB4">
        <w:rPr>
          <w:color w:val="444444"/>
          <w:sz w:val="22"/>
          <w:szCs w:val="22"/>
        </w:rPr>
        <w:t xml:space="preserve"> удается значительно сократить время на процесс передачи знаний, формировать необходимые профессиональные навыки у своих коллег, обучающихся и всех тех, кто в той или иной степени нуждается в профессиональной педагогической помощи.</w:t>
      </w:r>
    </w:p>
    <w:p w:rsidR="00197BB5" w:rsidRPr="00C26CB4" w:rsidRDefault="009851F1" w:rsidP="00C26CB4">
      <w:pPr>
        <w:pStyle w:val="rtejustify"/>
        <w:shd w:val="clear" w:color="auto" w:fill="FCFCFC"/>
        <w:spacing w:before="0" w:beforeAutospacing="0" w:after="0" w:afterAutospacing="0"/>
        <w:ind w:firstLine="2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6CB4">
        <w:rPr>
          <w:color w:val="444444"/>
          <w:sz w:val="22"/>
          <w:szCs w:val="22"/>
        </w:rPr>
        <w:t xml:space="preserve"> </w:t>
      </w:r>
      <w:r w:rsidR="00197BB5" w:rsidRPr="00C26CB4">
        <w:rPr>
          <w:color w:val="444444"/>
          <w:sz w:val="22"/>
          <w:szCs w:val="22"/>
        </w:rPr>
        <w:t xml:space="preserve">      </w:t>
      </w:r>
      <w:r w:rsidRPr="00C26CB4">
        <w:rPr>
          <w:color w:val="444444"/>
          <w:sz w:val="22"/>
          <w:szCs w:val="22"/>
        </w:rPr>
        <w:t xml:space="preserve">Безусловно, наставничество в условиях цифровой трансформации образовательной среды чрезвычайно </w:t>
      </w:r>
      <w:proofErr w:type="spellStart"/>
      <w:r w:rsidRPr="00C26CB4">
        <w:rPr>
          <w:color w:val="444444"/>
          <w:sz w:val="22"/>
          <w:szCs w:val="22"/>
        </w:rPr>
        <w:t>востребованно</w:t>
      </w:r>
      <w:proofErr w:type="spellEnd"/>
      <w:r w:rsidRPr="00C26CB4">
        <w:rPr>
          <w:color w:val="444444"/>
          <w:sz w:val="22"/>
          <w:szCs w:val="22"/>
        </w:rPr>
        <w:t xml:space="preserve">, поскольку дает возможность наращивать и углублять содержательно профессиональный </w:t>
      </w:r>
      <w:proofErr w:type="spellStart"/>
      <w:r w:rsidRPr="00C26CB4">
        <w:rPr>
          <w:color w:val="444444"/>
          <w:sz w:val="22"/>
          <w:szCs w:val="22"/>
        </w:rPr>
        <w:t>компетентностный</w:t>
      </w:r>
      <w:proofErr w:type="spellEnd"/>
      <w:r w:rsidRPr="00C26CB4">
        <w:rPr>
          <w:color w:val="444444"/>
          <w:sz w:val="22"/>
          <w:szCs w:val="22"/>
        </w:rPr>
        <w:t xml:space="preserve"> потенциал педагогических коллективов.</w:t>
      </w:r>
      <w:r w:rsidRPr="00C26C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9851F1" w:rsidRPr="00C26CB4" w:rsidRDefault="009851F1" w:rsidP="00C26CB4">
      <w:pPr>
        <w:pStyle w:val="rtejustify"/>
        <w:shd w:val="clear" w:color="auto" w:fill="FCFCFC"/>
        <w:spacing w:before="0" w:beforeAutospacing="0" w:after="0" w:afterAutospacing="0"/>
        <w:ind w:firstLine="225"/>
        <w:jc w:val="both"/>
        <w:rPr>
          <w:color w:val="444444"/>
          <w:sz w:val="22"/>
          <w:szCs w:val="22"/>
        </w:rPr>
      </w:pPr>
      <w:r w:rsidRPr="00C26CB4">
        <w:rPr>
          <w:color w:val="444444"/>
          <w:sz w:val="22"/>
          <w:szCs w:val="22"/>
        </w:rPr>
        <w:t xml:space="preserve">В наступившую эру Четвертой промышленной революции, когда активно осуществляется процесс трансформации образовательной среды, кардинально меняется основная задача образования. Она теперь заключается </w:t>
      </w:r>
      <w:r w:rsidRPr="00C26CB4">
        <w:rPr>
          <w:i/>
          <w:color w:val="444444"/>
          <w:sz w:val="22"/>
          <w:szCs w:val="22"/>
        </w:rPr>
        <w:t>не в том, чтобы повысить качество образования каждого отдельного обучающегося</w:t>
      </w:r>
      <w:r w:rsidRPr="00C26CB4">
        <w:rPr>
          <w:color w:val="444444"/>
          <w:sz w:val="22"/>
          <w:szCs w:val="22"/>
        </w:rPr>
        <w:t xml:space="preserve"> и системы в целом, а в </w:t>
      </w:r>
      <w:r w:rsidRPr="00C26CB4">
        <w:rPr>
          <w:i/>
          <w:color w:val="444444"/>
          <w:sz w:val="22"/>
          <w:szCs w:val="22"/>
        </w:rPr>
        <w:t>повышении у каждого участника образовательного процесса способности преодолевать трудности и быстро адаптироваться к непрерывно меняющимся</w:t>
      </w:r>
      <w:r w:rsidRPr="00C26CB4">
        <w:rPr>
          <w:color w:val="444444"/>
          <w:sz w:val="22"/>
          <w:szCs w:val="22"/>
        </w:rPr>
        <w:t xml:space="preserve"> условиям. Сегодня у выпускников образовательных организаций всех уровней должны быть сформированы унифицированные навыки или компетентности, чтобы они могли работать в условиях многозадачности. Но, чтоб</w:t>
      </w:r>
      <w:r w:rsidR="00D00FD1" w:rsidRPr="00C26CB4">
        <w:rPr>
          <w:color w:val="444444"/>
          <w:sz w:val="22"/>
          <w:szCs w:val="22"/>
        </w:rPr>
        <w:t>ы воспитать таких студентов</w:t>
      </w:r>
      <w:r w:rsidRPr="00C26CB4">
        <w:rPr>
          <w:color w:val="444444"/>
          <w:sz w:val="22"/>
          <w:szCs w:val="22"/>
        </w:rPr>
        <w:t>, педагог сам должен обладать высоким уровнем компетентности, у него должны быть сформированы также определенные навыки и умения, доведенные до совершенства. Универсальные умения и навыки педагога, рассматриваемые как профессиональная компетенция и составляющие основу п</w:t>
      </w:r>
      <w:r w:rsidR="00D00FD1" w:rsidRPr="00C26CB4">
        <w:rPr>
          <w:color w:val="444444"/>
          <w:sz w:val="22"/>
          <w:szCs w:val="22"/>
        </w:rPr>
        <w:t>рофессионального профиля педагога</w:t>
      </w:r>
      <w:r w:rsidRPr="00C26CB4">
        <w:rPr>
          <w:color w:val="444444"/>
          <w:sz w:val="22"/>
          <w:szCs w:val="22"/>
        </w:rPr>
        <w:t>, пр</w:t>
      </w:r>
      <w:r w:rsidR="00D00FD1" w:rsidRPr="00C26CB4">
        <w:rPr>
          <w:color w:val="444444"/>
          <w:sz w:val="22"/>
          <w:szCs w:val="22"/>
        </w:rPr>
        <w:t>едусматривают смену роли педагога</w:t>
      </w:r>
      <w:r w:rsidRPr="00C26CB4">
        <w:rPr>
          <w:color w:val="444444"/>
          <w:sz w:val="22"/>
          <w:szCs w:val="22"/>
        </w:rPr>
        <w:t xml:space="preserve"> с элементарного ретранслятора знаний на организатора познавательной деятельности, на развитие универсального навыка «учить учиться», </w:t>
      </w:r>
      <w:r w:rsidRPr="00C26CB4">
        <w:rPr>
          <w:i/>
          <w:color w:val="444444"/>
          <w:sz w:val="22"/>
          <w:szCs w:val="22"/>
        </w:rPr>
        <w:t>он должен подготовить обучающихся к труду в условиях постоянной неопределенности событий</w:t>
      </w:r>
      <w:r w:rsidRPr="00C26CB4">
        <w:rPr>
          <w:color w:val="444444"/>
          <w:sz w:val="22"/>
          <w:szCs w:val="22"/>
        </w:rPr>
        <w:t>. Поэтому современный выпускник должен иметь «подвижную» психику и «подвижный» набор универсальных компетенций, а значит, система образования должна постоянно модернизироваться и педагогам необходимо осознать и принять этот факт. Для того чтобы данный процесс осуществлялся целенаправленно, необходимо выстроить систему наставничества, отвечающую современным требованиям реформирования российского образования.</w:t>
      </w:r>
    </w:p>
    <w:p w:rsidR="009851F1" w:rsidRPr="00C26CB4" w:rsidRDefault="009851F1" w:rsidP="00C26CB4">
      <w:pPr>
        <w:pStyle w:val="rtejustify"/>
        <w:shd w:val="clear" w:color="auto" w:fill="FCFCFC"/>
        <w:spacing w:before="0" w:beforeAutospacing="0" w:after="0" w:afterAutospacing="0"/>
        <w:ind w:firstLine="225"/>
        <w:jc w:val="both"/>
        <w:rPr>
          <w:color w:val="444444"/>
          <w:sz w:val="22"/>
          <w:szCs w:val="22"/>
        </w:rPr>
      </w:pPr>
    </w:p>
    <w:p w:rsidR="00172768" w:rsidRPr="00C26CB4" w:rsidRDefault="00172768" w:rsidP="00C26CB4">
      <w:pPr>
        <w:pStyle w:val="rtejustify"/>
        <w:shd w:val="clear" w:color="auto" w:fill="FCFCFC"/>
        <w:spacing w:before="0" w:beforeAutospacing="0" w:after="0" w:afterAutospacing="0"/>
        <w:ind w:firstLine="225"/>
        <w:jc w:val="both"/>
        <w:rPr>
          <w:color w:val="444444"/>
          <w:sz w:val="22"/>
          <w:szCs w:val="22"/>
        </w:rPr>
      </w:pPr>
      <w:r w:rsidRPr="00C26CB4">
        <w:rPr>
          <w:color w:val="444444"/>
          <w:sz w:val="22"/>
          <w:szCs w:val="22"/>
        </w:rPr>
        <w:t xml:space="preserve">Приоритетное значение в профессиональном росте педагогических работников имеет развитие их </w:t>
      </w:r>
      <w:r w:rsidRPr="00C26CB4">
        <w:rPr>
          <w:i/>
          <w:color w:val="444444"/>
          <w:sz w:val="22"/>
          <w:szCs w:val="22"/>
        </w:rPr>
        <w:t>творческого потенциала</w:t>
      </w:r>
      <w:r w:rsidRPr="00C26CB4">
        <w:rPr>
          <w:color w:val="444444"/>
          <w:sz w:val="22"/>
          <w:szCs w:val="22"/>
        </w:rPr>
        <w:t xml:space="preserve"> и побуждение к самосовершенствованию. Поэтому актуальным вопросом в развитии педагогических инноваций является наставничество как </w:t>
      </w:r>
      <w:r w:rsidRPr="00C26CB4">
        <w:rPr>
          <w:b/>
          <w:color w:val="444444"/>
          <w:sz w:val="22"/>
          <w:szCs w:val="22"/>
        </w:rPr>
        <w:t>персонифицированная</w:t>
      </w:r>
      <w:r w:rsidRPr="00C26CB4">
        <w:rPr>
          <w:color w:val="444444"/>
          <w:sz w:val="22"/>
          <w:szCs w:val="22"/>
        </w:rPr>
        <w:t xml:space="preserve"> поддержка педагогов в </w:t>
      </w:r>
      <w:r w:rsidRPr="00C26CB4">
        <w:rPr>
          <w:b/>
          <w:color w:val="444444"/>
          <w:sz w:val="22"/>
          <w:szCs w:val="22"/>
        </w:rPr>
        <w:t xml:space="preserve">инновационной </w:t>
      </w:r>
      <w:r w:rsidRPr="00C26CB4">
        <w:rPr>
          <w:color w:val="444444"/>
          <w:sz w:val="22"/>
          <w:szCs w:val="22"/>
        </w:rPr>
        <w:t>деятельности</w:t>
      </w:r>
      <w:r w:rsidR="006C0C13" w:rsidRPr="00C26CB4">
        <w:rPr>
          <w:color w:val="444444"/>
          <w:sz w:val="22"/>
          <w:szCs w:val="22"/>
        </w:rPr>
        <w:t>. В настоящее время одной из практик организации персонифицированной научно-методической помощи в развитии инновационной деятельности педагогических работников является работа по организационно-методическому сопровождению разработки и реализации образовательных программ среднего профессионального образования в условиях актуализации ФГОС СПО в рамках работы ПЦК, ШНП.</w:t>
      </w:r>
    </w:p>
    <w:p w:rsidR="003C2319" w:rsidRPr="00C26CB4" w:rsidRDefault="003C2319" w:rsidP="00C26CB4">
      <w:pPr>
        <w:pStyle w:val="rtejustify"/>
        <w:shd w:val="clear" w:color="auto" w:fill="FCFCFC"/>
        <w:spacing w:before="0" w:beforeAutospacing="0" w:after="0" w:afterAutospacing="0"/>
        <w:ind w:firstLine="225"/>
        <w:jc w:val="both"/>
        <w:rPr>
          <w:b/>
          <w:color w:val="444444"/>
          <w:sz w:val="22"/>
          <w:szCs w:val="22"/>
        </w:rPr>
      </w:pPr>
      <w:r w:rsidRPr="00C26CB4">
        <w:rPr>
          <w:b/>
          <w:color w:val="444444"/>
          <w:sz w:val="22"/>
          <w:szCs w:val="22"/>
        </w:rPr>
        <w:t>Основные признаки наставничества:</w:t>
      </w:r>
    </w:p>
    <w:p w:rsidR="00727418" w:rsidRPr="00C26CB4" w:rsidRDefault="000F72B1" w:rsidP="00C26CB4">
      <w:pPr>
        <w:pStyle w:val="rtejustify"/>
        <w:shd w:val="clear" w:color="auto" w:fill="FCFCFC"/>
        <w:spacing w:before="0" w:beforeAutospacing="0" w:after="0" w:afterAutospacing="0"/>
        <w:ind w:firstLine="225"/>
        <w:jc w:val="both"/>
        <w:rPr>
          <w:color w:val="444444"/>
          <w:sz w:val="22"/>
          <w:szCs w:val="22"/>
        </w:rPr>
      </w:pPr>
      <w:r w:rsidRPr="00C26CB4">
        <w:rPr>
          <w:color w:val="444444"/>
          <w:sz w:val="22"/>
          <w:szCs w:val="22"/>
        </w:rPr>
        <w:t>- адресность, то есть наставник решает именн</w:t>
      </w:r>
      <w:r w:rsidR="003C2319" w:rsidRPr="00C26CB4">
        <w:rPr>
          <w:color w:val="444444"/>
          <w:sz w:val="22"/>
          <w:szCs w:val="22"/>
        </w:rPr>
        <w:t>о ту проблему, которая возникла.</w:t>
      </w:r>
      <w:r w:rsidRPr="00C26CB4">
        <w:rPr>
          <w:color w:val="444444"/>
          <w:sz w:val="22"/>
          <w:szCs w:val="22"/>
        </w:rPr>
        <w:t xml:space="preserve"> Происходит ликвидация профессиональных дефицитов и удовлетворение личных профессиональных запросов как в рамках </w:t>
      </w:r>
      <w:r w:rsidRPr="00C26CB4">
        <w:rPr>
          <w:color w:val="444444"/>
          <w:sz w:val="22"/>
          <w:szCs w:val="22"/>
        </w:rPr>
        <w:lastRenderedPageBreak/>
        <w:t xml:space="preserve">индивидуального консультирования, так и с помощью методических материалов, которыми обеспечивает наставник; </w:t>
      </w:r>
    </w:p>
    <w:p w:rsidR="00727418" w:rsidRPr="00C26CB4" w:rsidRDefault="000F72B1" w:rsidP="00C26CB4">
      <w:pPr>
        <w:pStyle w:val="rtejustify"/>
        <w:shd w:val="clear" w:color="auto" w:fill="FCFCFC"/>
        <w:spacing w:before="0" w:beforeAutospacing="0" w:after="0" w:afterAutospacing="0"/>
        <w:ind w:firstLine="225"/>
        <w:jc w:val="both"/>
        <w:rPr>
          <w:color w:val="444444"/>
          <w:sz w:val="22"/>
          <w:szCs w:val="22"/>
        </w:rPr>
      </w:pPr>
      <w:r w:rsidRPr="00C26CB4">
        <w:rPr>
          <w:color w:val="444444"/>
          <w:sz w:val="22"/>
          <w:szCs w:val="22"/>
        </w:rPr>
        <w:t xml:space="preserve">- камерность (при этом педагоги не против встречаться с наставником на занятиях в малых группах в формате тренингов, мастер-классов, практикумов, наставнических практик и консультаций и др.); </w:t>
      </w:r>
    </w:p>
    <w:p w:rsidR="00727418" w:rsidRPr="00C26CB4" w:rsidRDefault="000F72B1" w:rsidP="00C26CB4">
      <w:pPr>
        <w:pStyle w:val="rtejustify"/>
        <w:shd w:val="clear" w:color="auto" w:fill="FCFCFC"/>
        <w:spacing w:before="0" w:beforeAutospacing="0" w:after="0" w:afterAutospacing="0"/>
        <w:ind w:firstLine="225"/>
        <w:jc w:val="both"/>
        <w:rPr>
          <w:color w:val="444444"/>
          <w:sz w:val="22"/>
          <w:szCs w:val="22"/>
        </w:rPr>
      </w:pPr>
      <w:r w:rsidRPr="00C26CB4">
        <w:rPr>
          <w:color w:val="444444"/>
          <w:sz w:val="22"/>
          <w:szCs w:val="22"/>
        </w:rPr>
        <w:t xml:space="preserve">- практико-ориентированность (теория сведена к минимуму, и подопечные выводятся на самостоятельное развитие); </w:t>
      </w:r>
    </w:p>
    <w:p w:rsidR="003C2319" w:rsidRPr="00C26CB4" w:rsidRDefault="000F72B1" w:rsidP="00C26CB4">
      <w:pPr>
        <w:pStyle w:val="rtejustify"/>
        <w:shd w:val="clear" w:color="auto" w:fill="FCFCFC"/>
        <w:spacing w:before="0" w:beforeAutospacing="0" w:after="0" w:afterAutospacing="0"/>
        <w:ind w:firstLine="225"/>
        <w:jc w:val="both"/>
        <w:rPr>
          <w:color w:val="444444"/>
          <w:sz w:val="22"/>
          <w:szCs w:val="22"/>
        </w:rPr>
      </w:pPr>
      <w:r w:rsidRPr="00C26CB4">
        <w:rPr>
          <w:color w:val="444444"/>
          <w:sz w:val="22"/>
          <w:szCs w:val="22"/>
        </w:rPr>
        <w:t xml:space="preserve">- открытость (размещение всех материалов, используемых наставниками в открытом доступе: это приведет к увеличению ответственности наставника и независимой оценке со стороны потребителя услуги); </w:t>
      </w:r>
    </w:p>
    <w:p w:rsidR="003C2319" w:rsidRPr="00C26CB4" w:rsidRDefault="000F72B1" w:rsidP="00C26CB4">
      <w:pPr>
        <w:pStyle w:val="rtejustify"/>
        <w:shd w:val="clear" w:color="auto" w:fill="FCFCFC"/>
        <w:spacing w:before="0" w:beforeAutospacing="0" w:after="0" w:afterAutospacing="0"/>
        <w:ind w:firstLine="225"/>
        <w:jc w:val="both"/>
        <w:rPr>
          <w:color w:val="444444"/>
          <w:sz w:val="22"/>
          <w:szCs w:val="22"/>
        </w:rPr>
      </w:pPr>
      <w:r w:rsidRPr="00C26CB4">
        <w:rPr>
          <w:color w:val="444444"/>
          <w:sz w:val="22"/>
          <w:szCs w:val="22"/>
        </w:rPr>
        <w:t xml:space="preserve">- непрерывность (сопровождение педагога – </w:t>
      </w:r>
      <w:proofErr w:type="spellStart"/>
      <w:r w:rsidRPr="00C26CB4">
        <w:rPr>
          <w:color w:val="444444"/>
          <w:sz w:val="22"/>
          <w:szCs w:val="22"/>
        </w:rPr>
        <w:t>коучинг</w:t>
      </w:r>
      <w:proofErr w:type="spellEnd"/>
      <w:r w:rsidRPr="00C26CB4">
        <w:rPr>
          <w:color w:val="444444"/>
          <w:sz w:val="22"/>
          <w:szCs w:val="22"/>
        </w:rPr>
        <w:t xml:space="preserve">, </w:t>
      </w:r>
      <w:proofErr w:type="spellStart"/>
      <w:r w:rsidRPr="00C26CB4">
        <w:rPr>
          <w:color w:val="444444"/>
          <w:sz w:val="22"/>
          <w:szCs w:val="22"/>
        </w:rPr>
        <w:t>тьюторинг</w:t>
      </w:r>
      <w:proofErr w:type="spellEnd"/>
      <w:r w:rsidRPr="00C26CB4">
        <w:rPr>
          <w:color w:val="444444"/>
          <w:sz w:val="22"/>
          <w:szCs w:val="22"/>
        </w:rPr>
        <w:t xml:space="preserve">, </w:t>
      </w:r>
      <w:proofErr w:type="spellStart"/>
      <w:r w:rsidRPr="00C26CB4">
        <w:rPr>
          <w:color w:val="444444"/>
          <w:sz w:val="22"/>
          <w:szCs w:val="22"/>
        </w:rPr>
        <w:t>менторинг</w:t>
      </w:r>
      <w:proofErr w:type="spellEnd"/>
      <w:r w:rsidRPr="00C26CB4">
        <w:rPr>
          <w:color w:val="444444"/>
          <w:sz w:val="22"/>
          <w:szCs w:val="22"/>
        </w:rPr>
        <w:t xml:space="preserve">). </w:t>
      </w:r>
    </w:p>
    <w:p w:rsidR="00D00FD1" w:rsidRPr="00C26CB4" w:rsidRDefault="000F72B1" w:rsidP="00C26CB4">
      <w:pPr>
        <w:pStyle w:val="rtejustify"/>
        <w:shd w:val="clear" w:color="auto" w:fill="FCFCFC"/>
        <w:spacing w:before="0" w:beforeAutospacing="0" w:after="0" w:afterAutospacing="0"/>
        <w:ind w:firstLine="225"/>
        <w:jc w:val="both"/>
        <w:rPr>
          <w:color w:val="444444"/>
          <w:sz w:val="22"/>
          <w:szCs w:val="22"/>
        </w:rPr>
      </w:pPr>
      <w:r w:rsidRPr="00C26CB4">
        <w:rPr>
          <w:color w:val="444444"/>
          <w:sz w:val="22"/>
          <w:szCs w:val="22"/>
        </w:rPr>
        <w:t xml:space="preserve">Необходимо отметить, что технологии </w:t>
      </w:r>
      <w:proofErr w:type="spellStart"/>
      <w:r w:rsidRPr="00C26CB4">
        <w:rPr>
          <w:color w:val="444444"/>
          <w:sz w:val="22"/>
          <w:szCs w:val="22"/>
        </w:rPr>
        <w:t>менторинга</w:t>
      </w:r>
      <w:proofErr w:type="spellEnd"/>
      <w:r w:rsidRPr="00C26CB4">
        <w:rPr>
          <w:color w:val="444444"/>
          <w:sz w:val="22"/>
          <w:szCs w:val="22"/>
        </w:rPr>
        <w:t xml:space="preserve">, </w:t>
      </w:r>
      <w:proofErr w:type="spellStart"/>
      <w:r w:rsidRPr="00C26CB4">
        <w:rPr>
          <w:color w:val="444444"/>
          <w:sz w:val="22"/>
          <w:szCs w:val="22"/>
        </w:rPr>
        <w:t>коучинга</w:t>
      </w:r>
      <w:proofErr w:type="spellEnd"/>
      <w:r w:rsidRPr="00C26CB4">
        <w:rPr>
          <w:color w:val="444444"/>
          <w:sz w:val="22"/>
          <w:szCs w:val="22"/>
        </w:rPr>
        <w:t xml:space="preserve"> и </w:t>
      </w:r>
      <w:proofErr w:type="spellStart"/>
      <w:r w:rsidRPr="00C26CB4">
        <w:rPr>
          <w:color w:val="444444"/>
          <w:sz w:val="22"/>
          <w:szCs w:val="22"/>
        </w:rPr>
        <w:t>тьюторства</w:t>
      </w:r>
      <w:proofErr w:type="spellEnd"/>
      <w:r w:rsidRPr="00C26CB4">
        <w:rPr>
          <w:color w:val="444444"/>
          <w:sz w:val="22"/>
          <w:szCs w:val="22"/>
        </w:rPr>
        <w:t xml:space="preserve"> все более востребованы. </w:t>
      </w:r>
    </w:p>
    <w:p w:rsidR="00D00FD1" w:rsidRPr="00C26CB4" w:rsidRDefault="00D00FD1" w:rsidP="00C26CB4">
      <w:pPr>
        <w:pStyle w:val="rtejustify"/>
        <w:shd w:val="clear" w:color="auto" w:fill="FCFCFC"/>
        <w:spacing w:before="0" w:beforeAutospacing="0" w:after="0" w:afterAutospacing="0"/>
        <w:ind w:firstLine="225"/>
        <w:jc w:val="both"/>
        <w:rPr>
          <w:color w:val="444444"/>
          <w:sz w:val="22"/>
          <w:szCs w:val="22"/>
        </w:rPr>
      </w:pPr>
      <w:r w:rsidRPr="00C26CB4">
        <w:rPr>
          <w:i/>
          <w:color w:val="444444"/>
          <w:sz w:val="22"/>
          <w:szCs w:val="22"/>
        </w:rPr>
        <w:t xml:space="preserve">      </w:t>
      </w:r>
      <w:proofErr w:type="spellStart"/>
      <w:r w:rsidR="000F72B1" w:rsidRPr="00C26CB4">
        <w:rPr>
          <w:i/>
          <w:color w:val="444444"/>
          <w:sz w:val="22"/>
          <w:szCs w:val="22"/>
        </w:rPr>
        <w:t>Менторинг</w:t>
      </w:r>
      <w:proofErr w:type="spellEnd"/>
      <w:r w:rsidR="000F72B1" w:rsidRPr="00C26CB4">
        <w:rPr>
          <w:color w:val="444444"/>
          <w:sz w:val="22"/>
          <w:szCs w:val="22"/>
        </w:rPr>
        <w:t xml:space="preserve"> – это процесс неформальной передачи знаний от наставника к подопечному в атмосфере поддержки для преодоления определенного вызова. </w:t>
      </w:r>
      <w:proofErr w:type="spellStart"/>
      <w:r w:rsidR="000F72B1" w:rsidRPr="00C26CB4">
        <w:rPr>
          <w:color w:val="444444"/>
          <w:sz w:val="22"/>
          <w:szCs w:val="22"/>
        </w:rPr>
        <w:t>Менторинг</w:t>
      </w:r>
      <w:proofErr w:type="spellEnd"/>
      <w:r w:rsidR="000F72B1" w:rsidRPr="00C26CB4">
        <w:rPr>
          <w:color w:val="444444"/>
          <w:sz w:val="22"/>
          <w:szCs w:val="22"/>
        </w:rPr>
        <w:t xml:space="preserve">, главным образом, направлен на подготовку сотрудника к руководящей должности. </w:t>
      </w:r>
    </w:p>
    <w:p w:rsidR="00D00FD1" w:rsidRPr="00C26CB4" w:rsidRDefault="00D00FD1" w:rsidP="00C26CB4">
      <w:pPr>
        <w:pStyle w:val="rtejustify"/>
        <w:shd w:val="clear" w:color="auto" w:fill="FCFCFC"/>
        <w:spacing w:before="0" w:beforeAutospacing="0" w:after="0" w:afterAutospacing="0"/>
        <w:ind w:firstLine="225"/>
        <w:jc w:val="both"/>
        <w:rPr>
          <w:color w:val="444444"/>
          <w:sz w:val="22"/>
          <w:szCs w:val="22"/>
        </w:rPr>
      </w:pPr>
      <w:r w:rsidRPr="00C26CB4">
        <w:rPr>
          <w:i/>
          <w:color w:val="444444"/>
          <w:sz w:val="22"/>
          <w:szCs w:val="22"/>
        </w:rPr>
        <w:t xml:space="preserve">      </w:t>
      </w:r>
      <w:proofErr w:type="spellStart"/>
      <w:r w:rsidR="000F72B1" w:rsidRPr="00C26CB4">
        <w:rPr>
          <w:i/>
          <w:color w:val="444444"/>
          <w:sz w:val="22"/>
          <w:szCs w:val="22"/>
        </w:rPr>
        <w:t>Коучинг</w:t>
      </w:r>
      <w:proofErr w:type="spellEnd"/>
      <w:r w:rsidR="000F72B1" w:rsidRPr="00C26CB4">
        <w:rPr>
          <w:color w:val="444444"/>
          <w:sz w:val="22"/>
          <w:szCs w:val="22"/>
        </w:rPr>
        <w:t xml:space="preserve"> – метод обучения по краткосрочным, четко сфокусированным программам, метод направлен на развитие </w:t>
      </w:r>
      <w:proofErr w:type="spellStart"/>
      <w:r w:rsidR="000F72B1" w:rsidRPr="00C26CB4">
        <w:rPr>
          <w:color w:val="444444"/>
          <w:sz w:val="22"/>
          <w:szCs w:val="22"/>
        </w:rPr>
        <w:t>компетентностных</w:t>
      </w:r>
      <w:proofErr w:type="spellEnd"/>
      <w:r w:rsidR="000F72B1" w:rsidRPr="00C26CB4">
        <w:rPr>
          <w:color w:val="444444"/>
          <w:sz w:val="22"/>
          <w:szCs w:val="22"/>
        </w:rPr>
        <w:t xml:space="preserve"> навыков и повышение эффективности в конкретных сферах деятельности. </w:t>
      </w:r>
    </w:p>
    <w:p w:rsidR="000F72B1" w:rsidRPr="00C26CB4" w:rsidRDefault="00D00FD1" w:rsidP="00C26CB4">
      <w:pPr>
        <w:pStyle w:val="rtejustify"/>
        <w:shd w:val="clear" w:color="auto" w:fill="FCFCFC"/>
        <w:spacing w:before="0" w:beforeAutospacing="0" w:after="0" w:afterAutospacing="0"/>
        <w:ind w:firstLine="225"/>
        <w:jc w:val="both"/>
        <w:rPr>
          <w:color w:val="444444"/>
          <w:sz w:val="22"/>
          <w:szCs w:val="22"/>
        </w:rPr>
      </w:pPr>
      <w:r w:rsidRPr="00C26CB4">
        <w:rPr>
          <w:i/>
          <w:color w:val="444444"/>
          <w:sz w:val="22"/>
          <w:szCs w:val="22"/>
        </w:rPr>
        <w:t xml:space="preserve">     </w:t>
      </w:r>
      <w:proofErr w:type="spellStart"/>
      <w:r w:rsidR="000F72B1" w:rsidRPr="00C26CB4">
        <w:rPr>
          <w:i/>
          <w:color w:val="444444"/>
          <w:sz w:val="22"/>
          <w:szCs w:val="22"/>
        </w:rPr>
        <w:t>Тьторство</w:t>
      </w:r>
      <w:proofErr w:type="spellEnd"/>
      <w:r w:rsidR="000F72B1" w:rsidRPr="00C26CB4">
        <w:rPr>
          <w:i/>
          <w:color w:val="444444"/>
          <w:sz w:val="22"/>
          <w:szCs w:val="22"/>
        </w:rPr>
        <w:t xml:space="preserve"> </w:t>
      </w:r>
      <w:r w:rsidR="000F72B1" w:rsidRPr="00C26CB4">
        <w:rPr>
          <w:color w:val="444444"/>
          <w:sz w:val="22"/>
          <w:szCs w:val="22"/>
        </w:rPr>
        <w:t>– обучение, сопровождение и консультирование по индивидуально разработанному алгоритму</w:t>
      </w:r>
      <w:r w:rsidRPr="00C26CB4">
        <w:rPr>
          <w:color w:val="444444"/>
          <w:sz w:val="22"/>
          <w:szCs w:val="22"/>
        </w:rPr>
        <w:t>.</w:t>
      </w:r>
    </w:p>
    <w:p w:rsidR="000F72B1" w:rsidRPr="00C26CB4" w:rsidRDefault="00D00FD1" w:rsidP="00C26CB4">
      <w:pPr>
        <w:pStyle w:val="rtejustify"/>
        <w:shd w:val="clear" w:color="auto" w:fill="FCFCFC"/>
        <w:spacing w:before="0" w:beforeAutospacing="0" w:after="0" w:afterAutospacing="0"/>
        <w:ind w:firstLine="225"/>
        <w:jc w:val="both"/>
        <w:rPr>
          <w:color w:val="444444"/>
          <w:sz w:val="22"/>
          <w:szCs w:val="22"/>
        </w:rPr>
      </w:pPr>
      <w:r w:rsidRPr="00C26CB4">
        <w:rPr>
          <w:color w:val="444444"/>
          <w:sz w:val="22"/>
          <w:szCs w:val="22"/>
        </w:rPr>
        <w:t xml:space="preserve">       </w:t>
      </w:r>
      <w:r w:rsidR="000F72B1" w:rsidRPr="00C26CB4">
        <w:rPr>
          <w:color w:val="444444"/>
          <w:sz w:val="22"/>
          <w:szCs w:val="22"/>
        </w:rPr>
        <w:t xml:space="preserve">Наставничество реализуется по классическим </w:t>
      </w:r>
      <w:r w:rsidR="000F72B1" w:rsidRPr="00C26CB4">
        <w:rPr>
          <w:i/>
          <w:color w:val="444444"/>
          <w:sz w:val="22"/>
          <w:szCs w:val="22"/>
        </w:rPr>
        <w:t>принципам</w:t>
      </w:r>
      <w:r w:rsidR="000F72B1" w:rsidRPr="00C26CB4">
        <w:rPr>
          <w:color w:val="444444"/>
          <w:sz w:val="22"/>
          <w:szCs w:val="22"/>
        </w:rPr>
        <w:t xml:space="preserve"> педагогики: адресности, практико-ориентированности, доступности, наглядности, и систематичности. Сущность вышеназванных принципов как научно-педагогического основания наставничества состоит в устойчивой направленности на объединение образовательных организаций, педагогов, руководителей для обеспечения непрерывности наставнической деятельности в пространстве и времени; а также в обеспечении сетевого взаимодействия наставников.</w:t>
      </w:r>
    </w:p>
    <w:p w:rsidR="00D00FD1" w:rsidRPr="00C26CB4" w:rsidRDefault="00D00FD1" w:rsidP="00C26CB4">
      <w:pPr>
        <w:pStyle w:val="rtejustify"/>
        <w:shd w:val="clear" w:color="auto" w:fill="FCFCFC"/>
        <w:spacing w:after="0" w:afterAutospacing="0"/>
        <w:ind w:firstLine="225"/>
        <w:jc w:val="both"/>
        <w:rPr>
          <w:b/>
          <w:color w:val="444444"/>
          <w:sz w:val="22"/>
          <w:szCs w:val="22"/>
        </w:rPr>
      </w:pPr>
      <w:r w:rsidRPr="00C26CB4">
        <w:rPr>
          <w:b/>
          <w:color w:val="444444"/>
          <w:sz w:val="22"/>
          <w:szCs w:val="22"/>
        </w:rPr>
        <w:t>Необходимо:</w:t>
      </w:r>
    </w:p>
    <w:p w:rsidR="000F72B1" w:rsidRPr="00C26CB4" w:rsidRDefault="000F72B1" w:rsidP="00C26CB4">
      <w:pPr>
        <w:pStyle w:val="rtejustify"/>
        <w:shd w:val="clear" w:color="auto" w:fill="FCFCFC"/>
        <w:spacing w:before="0" w:beforeAutospacing="0" w:after="0" w:afterAutospacing="0"/>
        <w:ind w:firstLine="225"/>
        <w:jc w:val="both"/>
        <w:rPr>
          <w:color w:val="444444"/>
          <w:sz w:val="22"/>
          <w:szCs w:val="22"/>
        </w:rPr>
      </w:pPr>
      <w:r w:rsidRPr="00C26CB4">
        <w:rPr>
          <w:color w:val="444444"/>
          <w:sz w:val="22"/>
          <w:szCs w:val="22"/>
        </w:rPr>
        <w:t>-</w:t>
      </w:r>
      <w:r w:rsidR="00D00FD1" w:rsidRPr="00C26CB4">
        <w:rPr>
          <w:color w:val="444444"/>
          <w:sz w:val="22"/>
          <w:szCs w:val="22"/>
        </w:rPr>
        <w:t xml:space="preserve"> </w:t>
      </w:r>
      <w:proofErr w:type="gramStart"/>
      <w:r w:rsidR="00D00FD1" w:rsidRPr="00C26CB4">
        <w:rPr>
          <w:color w:val="444444"/>
          <w:sz w:val="22"/>
          <w:szCs w:val="22"/>
        </w:rPr>
        <w:t xml:space="preserve">определить </w:t>
      </w:r>
      <w:r w:rsidRPr="00C26CB4">
        <w:rPr>
          <w:color w:val="444444"/>
          <w:sz w:val="22"/>
          <w:szCs w:val="22"/>
        </w:rPr>
        <w:t xml:space="preserve"> траектории</w:t>
      </w:r>
      <w:proofErr w:type="gramEnd"/>
      <w:r w:rsidRPr="00C26CB4">
        <w:rPr>
          <w:color w:val="444444"/>
          <w:sz w:val="22"/>
          <w:szCs w:val="22"/>
        </w:rPr>
        <w:t xml:space="preserve"> профессионального развития педагогов, индивидуальные образовательные маршруты педагогов</w:t>
      </w:r>
    </w:p>
    <w:p w:rsidR="00D00FD1" w:rsidRDefault="00D00FD1" w:rsidP="00C26CB4">
      <w:pPr>
        <w:pStyle w:val="rtejustify"/>
        <w:shd w:val="clear" w:color="auto" w:fill="FCFCFC"/>
        <w:spacing w:before="0" w:beforeAutospacing="0" w:after="0" w:afterAutospacing="0"/>
        <w:ind w:firstLine="225"/>
        <w:jc w:val="both"/>
        <w:rPr>
          <w:color w:val="444444"/>
          <w:sz w:val="22"/>
          <w:szCs w:val="22"/>
        </w:rPr>
      </w:pPr>
      <w:r w:rsidRPr="00C26CB4">
        <w:rPr>
          <w:color w:val="444444"/>
          <w:sz w:val="22"/>
          <w:szCs w:val="22"/>
        </w:rPr>
        <w:t>- распределить наставников</w:t>
      </w:r>
    </w:p>
    <w:p w:rsidR="00216931" w:rsidRDefault="00216931" w:rsidP="00C26CB4">
      <w:pPr>
        <w:pStyle w:val="rtejustify"/>
        <w:shd w:val="clear" w:color="auto" w:fill="FCFCFC"/>
        <w:spacing w:before="0" w:beforeAutospacing="0" w:after="0" w:afterAutospacing="0"/>
        <w:ind w:firstLine="225"/>
        <w:jc w:val="both"/>
        <w:rPr>
          <w:color w:val="444444"/>
          <w:sz w:val="22"/>
          <w:szCs w:val="22"/>
        </w:rPr>
      </w:pPr>
    </w:p>
    <w:p w:rsidR="00216931" w:rsidRDefault="00216931" w:rsidP="00C26CB4">
      <w:pPr>
        <w:pStyle w:val="rtejustify"/>
        <w:shd w:val="clear" w:color="auto" w:fill="FCFCFC"/>
        <w:spacing w:before="0" w:beforeAutospacing="0" w:after="0" w:afterAutospacing="0"/>
        <w:ind w:firstLine="225"/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Ответственные: зам. директора по НМР Денисова О.В.</w:t>
      </w:r>
    </w:p>
    <w:p w:rsidR="00667556" w:rsidRPr="00C26CB4" w:rsidRDefault="00667556" w:rsidP="00C26CB4">
      <w:pPr>
        <w:pStyle w:val="rtejustify"/>
        <w:shd w:val="clear" w:color="auto" w:fill="FCFCFC"/>
        <w:spacing w:before="0" w:beforeAutospacing="0" w:after="0" w:afterAutospacing="0"/>
        <w:ind w:firstLine="225"/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Сроки: до 15.09.2022г.</w:t>
      </w:r>
      <w:bookmarkStart w:id="0" w:name="_GoBack"/>
      <w:bookmarkEnd w:id="0"/>
    </w:p>
    <w:p w:rsidR="00A5614C" w:rsidRPr="00C26CB4" w:rsidRDefault="00A5614C" w:rsidP="00C26CB4">
      <w:pPr>
        <w:pStyle w:val="rtejustify"/>
        <w:shd w:val="clear" w:color="auto" w:fill="FCFCFC"/>
        <w:spacing w:before="0" w:beforeAutospacing="0" w:after="0" w:afterAutospacing="0"/>
        <w:ind w:firstLine="225"/>
        <w:rPr>
          <w:sz w:val="22"/>
          <w:szCs w:val="22"/>
        </w:rPr>
      </w:pPr>
      <w:r w:rsidRPr="00C26CB4">
        <w:rPr>
          <w:sz w:val="22"/>
          <w:szCs w:val="22"/>
        </w:rPr>
        <w:t xml:space="preserve">    </w:t>
      </w:r>
    </w:p>
    <w:sectPr w:rsidR="00A5614C" w:rsidRPr="00C26CB4" w:rsidSect="00C26CB4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6BF6"/>
    <w:multiLevelType w:val="hybridMultilevel"/>
    <w:tmpl w:val="014AE43E"/>
    <w:lvl w:ilvl="0" w:tplc="ACB07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66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6B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CA5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23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2EE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69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4D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F48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D7268"/>
    <w:multiLevelType w:val="hybridMultilevel"/>
    <w:tmpl w:val="953240C6"/>
    <w:lvl w:ilvl="0" w:tplc="6CBE4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FAD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28C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0D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45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AC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EF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16F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CC4F71"/>
    <w:multiLevelType w:val="multilevel"/>
    <w:tmpl w:val="AC84D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F9"/>
    <w:rsid w:val="000F72B1"/>
    <w:rsid w:val="00172768"/>
    <w:rsid w:val="00197BB5"/>
    <w:rsid w:val="001E00CC"/>
    <w:rsid w:val="00216931"/>
    <w:rsid w:val="002927DA"/>
    <w:rsid w:val="003C2319"/>
    <w:rsid w:val="00422755"/>
    <w:rsid w:val="004758A7"/>
    <w:rsid w:val="00667556"/>
    <w:rsid w:val="006C0C13"/>
    <w:rsid w:val="00727418"/>
    <w:rsid w:val="007663E9"/>
    <w:rsid w:val="00771056"/>
    <w:rsid w:val="007F5AA6"/>
    <w:rsid w:val="00865D0B"/>
    <w:rsid w:val="00884F0D"/>
    <w:rsid w:val="00947EAD"/>
    <w:rsid w:val="009851F1"/>
    <w:rsid w:val="009B0B7B"/>
    <w:rsid w:val="00A5614C"/>
    <w:rsid w:val="00AE5532"/>
    <w:rsid w:val="00C26CB4"/>
    <w:rsid w:val="00C27320"/>
    <w:rsid w:val="00C524A2"/>
    <w:rsid w:val="00D00FD1"/>
    <w:rsid w:val="00D458F9"/>
    <w:rsid w:val="00DA5332"/>
    <w:rsid w:val="00EB2C36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20F9"/>
  <w15:chartTrackingRefBased/>
  <w15:docId w15:val="{1734EFD5-4E7A-4B22-84C2-733DD6A0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55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55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71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5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2022-08-30T08:53:00Z</dcterms:created>
  <dcterms:modified xsi:type="dcterms:W3CDTF">2022-11-25T11:54:00Z</dcterms:modified>
</cp:coreProperties>
</file>